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DA2F" w14:textId="77777777" w:rsidR="006B5C3A" w:rsidRDefault="006B5C3A">
      <w:pPr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</w:pPr>
    </w:p>
    <w:p w14:paraId="0BD003D2" w14:textId="364D6A7C" w:rsidR="00282085" w:rsidRPr="00282085" w:rsidRDefault="00282085">
      <w:pPr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</w:pPr>
      <w:r w:rsidRPr="00282085"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  <w:t>Citizens Advice Darlington, Redcar and Cleveland</w:t>
      </w:r>
    </w:p>
    <w:p w14:paraId="7C652A61" w14:textId="1DE8C22C" w:rsidR="00CB7BD0" w:rsidRPr="00282085" w:rsidRDefault="00282085">
      <w:pPr>
        <w:rPr>
          <w:rFonts w:ascii="Calibri" w:hAnsi="Calibri" w:cs="Calibri"/>
          <w:sz w:val="22"/>
          <w:szCs w:val="22"/>
        </w:rPr>
      </w:pPr>
      <w:r w:rsidRPr="00282085"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  <w:t>Trustees x3</w:t>
      </w:r>
      <w:r w:rsidR="001757DF"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  <w:t xml:space="preserve"> (</w:t>
      </w:r>
      <w:r w:rsidR="00A1139A"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  <w:t xml:space="preserve">Marketing, </w:t>
      </w:r>
      <w:proofErr w:type="gramStart"/>
      <w:r w:rsidR="00A1139A"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  <w:t>Social Media</w:t>
      </w:r>
      <w:proofErr w:type="gramEnd"/>
      <w:r w:rsidR="00A1139A">
        <w:rPr>
          <w:rFonts w:ascii="Calibri" w:eastAsia="Times New Roman" w:hAnsi="Calibri" w:cs="Calibri"/>
          <w:b/>
          <w:bCs/>
          <w:color w:val="3A182F"/>
          <w:kern w:val="0"/>
          <w:sz w:val="22"/>
          <w:szCs w:val="22"/>
          <w:lang w:eastAsia="en-GB"/>
          <w14:ligatures w14:val="none"/>
        </w:rPr>
        <w:t xml:space="preserve"> OR IT background preferred)</w:t>
      </w:r>
    </w:p>
    <w:p w14:paraId="113A8D3B" w14:textId="2C44B372" w:rsidR="00282085" w:rsidRPr="003E4F33" w:rsidRDefault="00282085">
      <w:pPr>
        <w:rPr>
          <w:rFonts w:ascii="Calibri" w:hAnsi="Calibri" w:cs="Calibri"/>
          <w:b/>
          <w:bCs/>
          <w:sz w:val="22"/>
          <w:szCs w:val="22"/>
        </w:rPr>
      </w:pPr>
      <w:r w:rsidRPr="003E4F33">
        <w:rPr>
          <w:rFonts w:ascii="Calibri" w:hAnsi="Calibri" w:cs="Calibri"/>
          <w:b/>
          <w:bCs/>
          <w:sz w:val="22"/>
          <w:szCs w:val="22"/>
        </w:rPr>
        <w:t>Darlington</w:t>
      </w:r>
      <w:r w:rsidR="00EC27BC">
        <w:rPr>
          <w:rFonts w:ascii="Calibri" w:hAnsi="Calibri" w:cs="Calibri"/>
          <w:b/>
          <w:bCs/>
          <w:sz w:val="22"/>
          <w:szCs w:val="22"/>
        </w:rPr>
        <w:t xml:space="preserve"> Redcar and Cleveland </w:t>
      </w:r>
    </w:p>
    <w:p w14:paraId="1844A9BE" w14:textId="33DDCF40" w:rsidR="00282085" w:rsidRDefault="00282085">
      <w:pP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(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The</w:t>
      </w:r>
      <w:r w:rsidR="00E8351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 length of </w:t>
      </w:r>
      <w:r w:rsidRPr="00282085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term 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is 3 years</w:t>
      </w:r>
      <w:r w:rsidR="00E8351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; attend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two</w:t>
      </w:r>
      <w:r w:rsidR="00E8351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to three 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meetings per quarter plus an annual strategy away day and working groups as and when required</w:t>
      </w:r>
      <w:r w:rsidR="00E8351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.</w:t>
      </w:r>
    </w:p>
    <w:p w14:paraId="021CB52A" w14:textId="77777777" w:rsidR="00644052" w:rsidRDefault="00644052">
      <w:pP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</w:p>
    <w:p w14:paraId="2CCEAE89" w14:textId="2C606FDD" w:rsidR="00E83519" w:rsidRPr="00644052" w:rsidRDefault="00E83519" w:rsidP="00E83519">
      <w:pP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</w:pPr>
      <w:r w:rsidRPr="0064405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>“Totally free, genuine, concise advice. Ordinary people are helping ordinary people. Most excellent.”</w:t>
      </w:r>
    </w:p>
    <w:p w14:paraId="2E8BBF84" w14:textId="3E4D173C" w:rsidR="00E83519" w:rsidRPr="00644052" w:rsidRDefault="00E83519" w:rsidP="00E83519">
      <w:pP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</w:pPr>
      <w:r w:rsidRPr="0064405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>“I became upset during the appointment and was treated with such kindness. I have been given a</w:t>
      </w:r>
      <w:r w:rsidRPr="00644052">
        <w:rPr>
          <w:rStyle w:val="Heading1Char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Pr="0064405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>follow-up appointment to help with other issues. I can't recommend the service enough!!</w:t>
      </w:r>
    </w:p>
    <w:p w14:paraId="266E3DC1" w14:textId="77C31619" w:rsidR="00E83519" w:rsidRPr="00644052" w:rsidRDefault="00E83519" w:rsidP="00E83519">
      <w:pPr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</w:pPr>
      <w:r w:rsidRPr="0064405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>“The staff are very helpful as well as getting you to help yourself. Working together with the Citizens Advice can be very beneficial.</w:t>
      </w:r>
      <w:r w:rsidRPr="00644052">
        <w:rPr>
          <w:rStyle w:val="Heading1Char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Pr="0064405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>Helping with debts, community care grants,</w:t>
      </w:r>
      <w:r w:rsidRPr="00644052">
        <w:rPr>
          <w:rStyle w:val="Heading1Char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Pr="00644052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bdr w:val="none" w:sz="0" w:space="0" w:color="auto" w:frame="1"/>
          <w:lang w:val="en-US"/>
        </w:rPr>
        <w:t>advice on civil matters and much more.”</w:t>
      </w:r>
    </w:p>
    <w:p w14:paraId="25451FA0" w14:textId="77777777" w:rsidR="00644052" w:rsidRDefault="00644052" w:rsidP="005B74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</w:p>
    <w:p w14:paraId="5C816D0F" w14:textId="225EADFA" w:rsidR="005B7471" w:rsidRPr="005B7471" w:rsidRDefault="005B7471" w:rsidP="005B74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5B7471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Is this the kind of service you would like to be involved with?</w:t>
      </w:r>
    </w:p>
    <w:p w14:paraId="6C41B06A" w14:textId="415E2C84" w:rsidR="005B7471" w:rsidRPr="005B7471" w:rsidRDefault="005B7471" w:rsidP="005B74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5B7471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 xml:space="preserve">Do you want to support </w:t>
      </w:r>
      <w:r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those who provide these services and </w:t>
      </w:r>
      <w:r w:rsidRPr="005B7471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be part of the solutions?</w:t>
      </w:r>
    </w:p>
    <w:p w14:paraId="59E28FCF" w14:textId="7FD71731" w:rsidR="00EC27BC" w:rsidRDefault="005B7471" w:rsidP="00E835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</w:pPr>
      <w:r w:rsidRPr="005B7471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 xml:space="preserve">Do you </w:t>
      </w:r>
      <w:r w:rsidR="00E83519">
        <w:rPr>
          <w:rFonts w:ascii="Calibri" w:eastAsia="Times New Roman" w:hAnsi="Calibri" w:cs="Calibri"/>
          <w:color w:val="222222"/>
          <w:kern w:val="0"/>
          <w:sz w:val="22"/>
          <w:szCs w:val="22"/>
          <w:lang w:eastAsia="en-GB"/>
          <w14:ligatures w14:val="none"/>
        </w:rPr>
        <w:t>want to benefit the local community and enjoy the learning and challenges of being a trustee?</w:t>
      </w:r>
    </w:p>
    <w:p w14:paraId="588705D1" w14:textId="77777777" w:rsidR="00E83519" w:rsidRDefault="00E83519" w:rsidP="00E83519">
      <w:pPr>
        <w:shd w:val="clear" w:color="auto" w:fill="FFFFFF"/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</w:p>
    <w:p w14:paraId="55921283" w14:textId="77777777" w:rsidR="00644052" w:rsidRDefault="00644052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</w:pPr>
    </w:p>
    <w:p w14:paraId="4F1DDF92" w14:textId="67DAF266" w:rsidR="00282085" w:rsidRPr="001757DF" w:rsidRDefault="00282085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</w:pPr>
      <w:r w:rsidRPr="001757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Our </w:t>
      </w:r>
      <w:proofErr w:type="spellStart"/>
      <w:r w:rsidR="00EC27BC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organisation</w:t>
      </w:r>
      <w:proofErr w:type="spellEnd"/>
      <w:r w:rsidRPr="001757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, our journey and our future goals</w:t>
      </w:r>
    </w:p>
    <w:p w14:paraId="4AEDBC05" w14:textId="38367BC9" w:rsidR="002A5A41" w:rsidRDefault="003E4F33" w:rsidP="003E4F33">
      <w:pPr>
        <w:spacing w:after="0" w:line="240" w:lineRule="auto"/>
        <w:textAlignment w:val="baseline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Citizens Advice Darlington, Redcar and Cleveland is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8A68F4" w:rsidRPr="008A68F4">
        <w:rPr>
          <w:rFonts w:ascii="Calibri" w:hAnsi="Calibri" w:cs="Calibri"/>
          <w:sz w:val="22"/>
          <w:szCs w:val="22"/>
        </w:rPr>
        <w:t xml:space="preserve">a member of </w:t>
      </w:r>
      <w:r w:rsidR="008A68F4">
        <w:rPr>
          <w:rFonts w:ascii="Calibri" w:hAnsi="Calibri" w:cs="Calibri"/>
          <w:sz w:val="22"/>
          <w:szCs w:val="22"/>
        </w:rPr>
        <w:t xml:space="preserve">the national umbrella body </w:t>
      </w:r>
      <w:r w:rsidR="008A68F4" w:rsidRPr="008A68F4">
        <w:rPr>
          <w:rFonts w:ascii="Calibri" w:hAnsi="Calibri" w:cs="Calibri"/>
          <w:sz w:val="22"/>
          <w:szCs w:val="22"/>
        </w:rPr>
        <w:t>Citizens Advice</w:t>
      </w:r>
      <w:r w:rsidR="00EC27BC">
        <w:rPr>
          <w:rFonts w:ascii="Calibri" w:hAnsi="Calibri" w:cs="Calibri"/>
          <w:sz w:val="22"/>
          <w:szCs w:val="22"/>
        </w:rPr>
        <w:t>;</w:t>
      </w:r>
      <w:r w:rsidR="008A68F4">
        <w:rPr>
          <w:rFonts w:ascii="Calibri" w:hAnsi="Calibri" w:cs="Calibri"/>
          <w:sz w:val="22"/>
          <w:szCs w:val="22"/>
        </w:rPr>
        <w:t xml:space="preserve"> however,</w:t>
      </w:r>
      <w:r w:rsidR="00EC27BC">
        <w:rPr>
          <w:rFonts w:ascii="Calibri" w:hAnsi="Calibri" w:cs="Calibri"/>
          <w:sz w:val="22"/>
          <w:szCs w:val="22"/>
        </w:rPr>
        <w:t xml:space="preserve"> it</w:t>
      </w:r>
      <w:r w:rsidR="008A68F4">
        <w:rPr>
          <w:rFonts w:ascii="Calibri" w:hAnsi="Calibri" w:cs="Calibri"/>
          <w:sz w:val="22"/>
          <w:szCs w:val="22"/>
        </w:rPr>
        <w:t xml:space="preserve"> </w:t>
      </w:r>
      <w:r w:rsidR="008A68F4" w:rsidRPr="008A68F4">
        <w:rPr>
          <w:rFonts w:ascii="Calibri" w:hAnsi="Calibri" w:cs="Calibri"/>
          <w:sz w:val="22"/>
          <w:szCs w:val="22"/>
        </w:rPr>
        <w:t>work</w:t>
      </w:r>
      <w:r w:rsidR="008A68F4">
        <w:rPr>
          <w:rFonts w:ascii="Calibri" w:hAnsi="Calibri" w:cs="Calibri"/>
          <w:sz w:val="22"/>
          <w:szCs w:val="22"/>
        </w:rPr>
        <w:t>s fully as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 independent local charity run by local people t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benefit local people.</w:t>
      </w:r>
      <w:r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0DF10A59" w14:textId="77777777" w:rsidR="002A5A41" w:rsidRDefault="002A5A41" w:rsidP="003E4F33">
      <w:pPr>
        <w:spacing w:after="0" w:line="240" w:lineRule="auto"/>
        <w:textAlignment w:val="baseline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2BE25A0D" w14:textId="45ADA151" w:rsidR="003E4F33" w:rsidRPr="008A68F4" w:rsidRDefault="003E4F33" w:rsidP="003E4F33">
      <w:pPr>
        <w:spacing w:after="0" w:line="240" w:lineRule="auto"/>
        <w:textAlignment w:val="baseline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We aim to provide the advice people need 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solve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the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ir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problems</w:t>
      </w:r>
      <w:r w:rsidR="39CC25FD"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improve the policies and practices that affect 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ir</w:t>
      </w:r>
      <w:r w:rsidRPr="003E4F33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lives.</w:t>
      </w:r>
      <w:r w:rsidR="00E8351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766DDEA6" w14:textId="77777777" w:rsidR="003E4F33" w:rsidRPr="008A68F4" w:rsidRDefault="003E4F33" w:rsidP="003E4F33">
      <w:pPr>
        <w:spacing w:after="0" w:line="240" w:lineRule="auto"/>
        <w:textAlignment w:val="baseline"/>
        <w:outlineLvl w:val="2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785A2BAE" w14:textId="650BB39E" w:rsidR="003E4F33" w:rsidRPr="008A68F4" w:rsidRDefault="00EC27BC" w:rsidP="003E4F33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3E4F33" w:rsidRPr="008A68F4">
        <w:rPr>
          <w:rFonts w:ascii="Calibri" w:hAnsi="Calibri" w:cs="Calibri"/>
          <w:sz w:val="22"/>
          <w:szCs w:val="22"/>
        </w:rPr>
        <w:t>he number of enquiries has increased</w:t>
      </w:r>
      <w:r>
        <w:rPr>
          <w:rFonts w:ascii="Calibri" w:hAnsi="Calibri" w:cs="Calibri"/>
          <w:sz w:val="22"/>
          <w:szCs w:val="22"/>
        </w:rPr>
        <w:t xml:space="preserve"> over the past five years</w:t>
      </w:r>
      <w:r w:rsidR="003E4F33" w:rsidRPr="008A68F4">
        <w:rPr>
          <w:rFonts w:ascii="Calibri" w:hAnsi="Calibri" w:cs="Calibri"/>
          <w:sz w:val="22"/>
          <w:szCs w:val="22"/>
        </w:rPr>
        <w:t>, from around 10,000 to just fewer than 30,000 per annum. The largest category of enquir</w:t>
      </w:r>
      <w:r>
        <w:rPr>
          <w:rFonts w:ascii="Calibri" w:hAnsi="Calibri" w:cs="Calibri"/>
          <w:sz w:val="22"/>
          <w:szCs w:val="22"/>
        </w:rPr>
        <w:t>ies</w:t>
      </w:r>
      <w:r w:rsidR="003E4F33" w:rsidRPr="008A68F4">
        <w:rPr>
          <w:rFonts w:ascii="Calibri" w:hAnsi="Calibri" w:cs="Calibri"/>
          <w:sz w:val="22"/>
          <w:szCs w:val="22"/>
        </w:rPr>
        <w:t xml:space="preserve"> has alternated between Welfare Benefits and Debt Advice.</w:t>
      </w:r>
    </w:p>
    <w:p w14:paraId="364ABD81" w14:textId="77777777" w:rsidR="003E4F33" w:rsidRPr="008A68F4" w:rsidRDefault="003E4F33" w:rsidP="003E4F33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A68F4">
        <w:rPr>
          <w:rStyle w:val="wixguard"/>
          <w:rFonts w:ascii="Calibri" w:eastAsiaTheme="majorEastAsia" w:hAnsi="Calibri" w:cs="Calibri"/>
          <w:sz w:val="22"/>
          <w:szCs w:val="22"/>
          <w:bdr w:val="none" w:sz="0" w:space="0" w:color="auto" w:frame="1"/>
        </w:rPr>
        <w:t>​</w:t>
      </w:r>
    </w:p>
    <w:p w14:paraId="6C54CB1D" w14:textId="7CF8ADF5" w:rsidR="003E4F33" w:rsidRPr="008A68F4" w:rsidRDefault="65DCA80B" w:rsidP="65DCA80B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662306B9">
        <w:rPr>
          <w:rFonts w:ascii="Calibri" w:hAnsi="Calibri" w:cs="Calibri"/>
          <w:sz w:val="22"/>
          <w:szCs w:val="22"/>
        </w:rPr>
        <w:t>Providing specialist advice in complex cases and offering outreach services requires Citizens Advice Darlington, Redcar</w:t>
      </w:r>
      <w:r w:rsidR="00EC27BC">
        <w:rPr>
          <w:rFonts w:ascii="Calibri" w:hAnsi="Calibri" w:cs="Calibri"/>
          <w:sz w:val="22"/>
          <w:szCs w:val="22"/>
        </w:rPr>
        <w:t>,</w:t>
      </w:r>
      <w:r w:rsidRPr="662306B9">
        <w:rPr>
          <w:rFonts w:ascii="Calibri" w:hAnsi="Calibri" w:cs="Calibri"/>
          <w:sz w:val="22"/>
          <w:szCs w:val="22"/>
        </w:rPr>
        <w:t xml:space="preserve"> and Cleveland</w:t>
      </w:r>
      <w:r w:rsidR="42993793" w:rsidRPr="662306B9">
        <w:rPr>
          <w:rFonts w:ascii="Calibri" w:hAnsi="Calibri" w:cs="Calibri"/>
          <w:sz w:val="22"/>
          <w:szCs w:val="22"/>
        </w:rPr>
        <w:t xml:space="preserve"> to</w:t>
      </w:r>
      <w:r w:rsidRPr="662306B9">
        <w:rPr>
          <w:rFonts w:ascii="Calibri" w:hAnsi="Calibri" w:cs="Calibri"/>
          <w:sz w:val="22"/>
          <w:szCs w:val="22"/>
        </w:rPr>
        <w:t xml:space="preserve"> employ over 24 staff and a dedicated volunteer workforce of over 66 individuals to support our local communities. </w:t>
      </w:r>
    </w:p>
    <w:p w14:paraId="04E7A274" w14:textId="77777777" w:rsidR="008A68F4" w:rsidRPr="008A68F4" w:rsidRDefault="008A68F4" w:rsidP="008A68F4">
      <w:pPr>
        <w:spacing w:after="0" w:line="240" w:lineRule="auto"/>
        <w:textAlignment w:val="baseline"/>
        <w:outlineLvl w:val="2"/>
        <w:rPr>
          <w:rStyle w:val="normaltextrun"/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09FA057B" w14:textId="7FEE84D8" w:rsidR="00FF6336" w:rsidRDefault="00A1139A" w:rsidP="008A68F4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We </w:t>
      </w:r>
      <w:r w:rsidR="00C249D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are 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committed to our main purpose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of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provid</w:t>
      </w:r>
      <w:r w:rsid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ing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free, independent, confidential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impartial advice to everyone on their rights and responsibilities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  <w:r w:rsid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W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</w:t>
      </w:r>
      <w:r w:rsidR="00C249D7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hugely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value diversity, promote equality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8A68F4" w:rsidRPr="008A68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challenge discrimination.</w:t>
      </w:r>
    </w:p>
    <w:p w14:paraId="7F9AEC32" w14:textId="77777777" w:rsidR="008A68F4" w:rsidRPr="008A68F4" w:rsidRDefault="008A68F4" w:rsidP="008A68F4">
      <w:pPr>
        <w:spacing w:after="0" w:line="240" w:lineRule="auto"/>
        <w:textAlignment w:val="baseline"/>
        <w:outlineLvl w:val="1"/>
        <w:rPr>
          <w:rStyle w:val="normaltextrun"/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</w:p>
    <w:p w14:paraId="39E063E7" w14:textId="4F5CAB6C" w:rsidR="00FF6336" w:rsidRDefault="002A5A41">
      <w:pP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lastRenderedPageBreak/>
        <w:t xml:space="preserve">We’re therefore excited </w:t>
      </w:r>
      <w:r w:rsidR="00FF633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to be seeking </w:t>
      </w:r>
      <w:r w:rsidR="00FF6336" w:rsidRPr="00A1139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three Trustees</w:t>
      </w:r>
      <w:r w:rsidR="00FF633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to join our</w:t>
      </w:r>
      <w:r w:rsidR="00C249D7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compassionate, driven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,</w:t>
      </w:r>
      <w:r w:rsidR="00C249D7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and purpose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-focused Trustee</w:t>
      </w:r>
      <w:r w:rsidR="00FF6336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team </w:t>
      </w:r>
      <w:r w:rsidR="00EC27BC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and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support us </w:t>
      </w:r>
      <w:r w:rsidR="009251F2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on the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 xml:space="preserve"> next </w:t>
      </w:r>
      <w:r w:rsidR="001516B9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  <w:lang w:val="en-US"/>
        </w:rPr>
        <w:t>stage of our journey.</w:t>
      </w:r>
    </w:p>
    <w:p w14:paraId="6177DB5B" w14:textId="77777777" w:rsidR="001516B9" w:rsidRPr="001757DF" w:rsidRDefault="001516B9" w:rsidP="001516B9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</w:pPr>
      <w:r w:rsidRPr="001757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What is in it for you?</w:t>
      </w:r>
    </w:p>
    <w:p w14:paraId="4E272AB1" w14:textId="1C3CE796" w:rsidR="001516B9" w:rsidRPr="00307F6A" w:rsidRDefault="65DCA80B" w:rsidP="001516B9">
      <w:pPr>
        <w:widowControl w:val="0"/>
        <w:numPr>
          <w:ilvl w:val="0"/>
          <w:numId w:val="5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662306B9">
        <w:rPr>
          <w:rFonts w:ascii="Calibri" w:eastAsia="Open Sans" w:hAnsi="Calibri" w:cs="Calibri"/>
          <w:sz w:val="22"/>
          <w:szCs w:val="22"/>
        </w:rPr>
        <w:t>You will make a hugely positive impact o</w:t>
      </w:r>
      <w:r w:rsidR="00EC27BC">
        <w:rPr>
          <w:rFonts w:ascii="Calibri" w:eastAsia="Open Sans" w:hAnsi="Calibri" w:cs="Calibri"/>
          <w:sz w:val="22"/>
          <w:szCs w:val="22"/>
        </w:rPr>
        <w:t>n</w:t>
      </w:r>
      <w:r w:rsidRPr="662306B9">
        <w:rPr>
          <w:rFonts w:ascii="Calibri" w:eastAsia="Open Sans" w:hAnsi="Calibri" w:cs="Calibri"/>
          <w:sz w:val="22"/>
          <w:szCs w:val="22"/>
        </w:rPr>
        <w:t xml:space="preserve"> people in your local area by ensuring the local Citizens Advice Darlington, Redcar</w:t>
      </w:r>
      <w:r w:rsidR="00EC27BC">
        <w:rPr>
          <w:rFonts w:ascii="Calibri" w:eastAsia="Open Sans" w:hAnsi="Calibri" w:cs="Calibri"/>
          <w:sz w:val="22"/>
          <w:szCs w:val="22"/>
        </w:rPr>
        <w:t>,</w:t>
      </w:r>
      <w:r w:rsidRPr="662306B9">
        <w:rPr>
          <w:rFonts w:ascii="Calibri" w:eastAsia="Open Sans" w:hAnsi="Calibri" w:cs="Calibri"/>
          <w:sz w:val="22"/>
          <w:szCs w:val="22"/>
        </w:rPr>
        <w:t xml:space="preserve"> and Cleveland is sustainable and meeting the needs of our diverse communit</w:t>
      </w:r>
      <w:r w:rsidR="00EC27BC">
        <w:rPr>
          <w:rFonts w:ascii="Calibri" w:eastAsia="Open Sans" w:hAnsi="Calibri" w:cs="Calibri"/>
          <w:sz w:val="22"/>
          <w:szCs w:val="22"/>
        </w:rPr>
        <w:t>ies. We cover urban, coastal and rural areas.</w:t>
      </w:r>
    </w:p>
    <w:p w14:paraId="7E6B5D5D" w14:textId="77777777" w:rsidR="00644052" w:rsidRDefault="65DCA80B" w:rsidP="00644052">
      <w:pPr>
        <w:widowControl w:val="0"/>
        <w:numPr>
          <w:ilvl w:val="0"/>
          <w:numId w:val="5"/>
        </w:numPr>
        <w:spacing w:after="0" w:line="276" w:lineRule="auto"/>
        <w:rPr>
          <w:rStyle w:val="eop"/>
          <w:rFonts w:ascii="Calibri" w:eastAsia="Times New Roman" w:hAnsi="Calibri" w:cs="Calibri"/>
          <w:sz w:val="22"/>
          <w:szCs w:val="22"/>
          <w:lang w:eastAsia="en-GB"/>
        </w:rPr>
      </w:pPr>
      <w:r w:rsidRPr="662306B9">
        <w:rPr>
          <w:rFonts w:ascii="Calibri" w:eastAsia="Times New Roman" w:hAnsi="Calibri" w:cs="Calibri"/>
          <w:sz w:val="22"/>
          <w:szCs w:val="22"/>
          <w:lang w:eastAsia="en-GB"/>
        </w:rPr>
        <w:t xml:space="preserve">Impact </w:t>
      </w:r>
      <w:r w:rsidRPr="662306B9">
        <w:rPr>
          <w:rStyle w:val="normaltextrun"/>
          <w:rFonts w:ascii="Calibri" w:hAnsi="Calibri" w:cs="Calibri"/>
          <w:color w:val="000000" w:themeColor="text1"/>
          <w:sz w:val="22"/>
          <w:szCs w:val="22"/>
          <w:lang w:val="en-US"/>
        </w:rPr>
        <w:t>our charity's direction and the support we provide to those who use our services</w:t>
      </w:r>
    </w:p>
    <w:p w14:paraId="4F9DB313" w14:textId="58DF0262" w:rsidR="001516B9" w:rsidRPr="00644052" w:rsidRDefault="65DCA80B" w:rsidP="00644052">
      <w:pPr>
        <w:widowControl w:val="0"/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2"/>
          <w:szCs w:val="22"/>
          <w:lang w:eastAsia="en-GB"/>
        </w:rPr>
      </w:pPr>
      <w:r w:rsidRPr="00644052">
        <w:rPr>
          <w:rFonts w:ascii="Calibri" w:eastAsia="Open Sans" w:hAnsi="Calibri" w:cs="Calibri"/>
          <w:sz w:val="22"/>
          <w:szCs w:val="22"/>
        </w:rPr>
        <w:t>You will have the opportunity to meet people and build relationships with trustees, staff and other volunteers</w:t>
      </w:r>
    </w:p>
    <w:p w14:paraId="6FEBB385" w14:textId="3FBFF8E1" w:rsidR="001516B9" w:rsidRDefault="001516B9" w:rsidP="001516B9">
      <w:pPr>
        <w:widowControl w:val="0"/>
        <w:numPr>
          <w:ilvl w:val="0"/>
          <w:numId w:val="5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307F6A">
        <w:rPr>
          <w:rFonts w:ascii="Calibri" w:eastAsia="Open Sans" w:hAnsi="Calibri" w:cs="Calibri"/>
          <w:sz w:val="22"/>
          <w:szCs w:val="22"/>
        </w:rPr>
        <w:t>Build upon your governance, leadership and strategy skills</w:t>
      </w:r>
      <w:r w:rsidR="00EC27BC">
        <w:rPr>
          <w:rFonts w:ascii="Calibri" w:eastAsia="Open Sans" w:hAnsi="Calibri" w:cs="Calibri"/>
          <w:sz w:val="22"/>
          <w:szCs w:val="22"/>
        </w:rPr>
        <w:t>.</w:t>
      </w:r>
    </w:p>
    <w:p w14:paraId="4052EA6E" w14:textId="33824EA8" w:rsidR="001516B9" w:rsidRPr="004D40DE" w:rsidRDefault="001516B9" w:rsidP="001516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4D40D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Increase your understanding of </w:t>
      </w:r>
      <w:r w:rsidR="009251F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the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challenges affecting individuals within our local </w:t>
      </w:r>
      <w:r w:rsidR="009251F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areas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.</w:t>
      </w:r>
    </w:p>
    <w:p w14:paraId="47F85434" w14:textId="00FB14B4" w:rsidR="001516B9" w:rsidRPr="001541DC" w:rsidRDefault="001516B9" w:rsidP="001516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eop"/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Impact </w:t>
      </w:r>
      <w:r w:rsidRPr="001541D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5F5F5"/>
          <w:lang w:val="en-US"/>
        </w:rPr>
        <w:t xml:space="preserve">our charity's direction and the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5F5F5"/>
          <w:lang w:val="en-US"/>
        </w:rPr>
        <w:t>support we provide to</w:t>
      </w:r>
      <w:r w:rsidRPr="001541D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5F5F5"/>
          <w:lang w:val="en-US"/>
        </w:rPr>
        <w:t xml:space="preserve"> </w:t>
      </w:r>
      <w:r w:rsidR="009251F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5F5F5"/>
          <w:lang w:val="en-US"/>
        </w:rPr>
        <w:t>those who use our services</w:t>
      </w:r>
    </w:p>
    <w:p w14:paraId="1CC32B5B" w14:textId="6C9B212E" w:rsidR="001516B9" w:rsidRPr="001541DC" w:rsidRDefault="001516B9" w:rsidP="001516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4D40D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Have your say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</w:t>
      </w:r>
      <w:r w:rsidRPr="004D40DE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nd be heard</w:t>
      </w:r>
      <w:r w:rsidR="009251F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on something that matters!</w:t>
      </w:r>
    </w:p>
    <w:p w14:paraId="4141A34B" w14:textId="4EF70E86" w:rsidR="001516B9" w:rsidRPr="006B5C3A" w:rsidRDefault="001516B9" w:rsidP="006B5C3A">
      <w:pPr>
        <w:widowControl w:val="0"/>
        <w:rPr>
          <w:rStyle w:val="normaltextrun"/>
          <w:rFonts w:ascii="Calibri" w:eastAsia="Open Sans" w:hAnsi="Calibri" w:cs="Calibri"/>
          <w:sz w:val="22"/>
          <w:szCs w:val="22"/>
        </w:rPr>
      </w:pPr>
      <w:r>
        <w:rPr>
          <w:rFonts w:ascii="Calibri" w:eastAsia="Open Sans" w:hAnsi="Calibri" w:cs="Calibri"/>
          <w:sz w:val="22"/>
          <w:szCs w:val="22"/>
        </w:rPr>
        <w:t xml:space="preserve">… </w:t>
      </w:r>
      <w:r w:rsidRPr="00307F6A">
        <w:rPr>
          <w:rFonts w:ascii="Calibri" w:eastAsia="Open Sans" w:hAnsi="Calibri" w:cs="Calibri"/>
          <w:sz w:val="22"/>
          <w:szCs w:val="22"/>
        </w:rPr>
        <w:t>And we’ll reimburse</w:t>
      </w:r>
      <w:r w:rsidR="009251F2">
        <w:rPr>
          <w:rFonts w:ascii="Calibri" w:eastAsia="Open Sans" w:hAnsi="Calibri" w:cs="Calibri"/>
          <w:sz w:val="22"/>
          <w:szCs w:val="22"/>
        </w:rPr>
        <w:t xml:space="preserve"> your</w:t>
      </w:r>
      <w:r w:rsidRPr="00307F6A">
        <w:rPr>
          <w:rFonts w:ascii="Calibri" w:eastAsia="Open Sans" w:hAnsi="Calibri" w:cs="Calibri"/>
          <w:sz w:val="22"/>
          <w:szCs w:val="22"/>
        </w:rPr>
        <w:t xml:space="preserve"> expenses</w:t>
      </w:r>
      <w:r w:rsidR="00E83519">
        <w:rPr>
          <w:rFonts w:ascii="Calibri" w:eastAsia="Open Sans" w:hAnsi="Calibri" w:cs="Calibri"/>
          <w:sz w:val="22"/>
          <w:szCs w:val="22"/>
        </w:rPr>
        <w:t>,</w:t>
      </w:r>
      <w:r w:rsidRPr="00307F6A">
        <w:rPr>
          <w:rFonts w:ascii="Calibri" w:eastAsia="Open Sans" w:hAnsi="Calibri" w:cs="Calibri"/>
          <w:sz w:val="22"/>
          <w:szCs w:val="22"/>
        </w:rPr>
        <w:t xml:space="preserve"> too.</w:t>
      </w:r>
    </w:p>
    <w:p w14:paraId="6FA365EF" w14:textId="77777777" w:rsidR="00644052" w:rsidRDefault="00644052" w:rsidP="009251F2">
      <w:pPr>
        <w:rPr>
          <w:rFonts w:ascii="Calibri" w:hAnsi="Calibri" w:cs="Calibri"/>
          <w:b/>
          <w:bCs/>
          <w:sz w:val="22"/>
          <w:szCs w:val="22"/>
        </w:rPr>
      </w:pPr>
    </w:p>
    <w:p w14:paraId="0EB6B5CF" w14:textId="75A5AB23" w:rsidR="009251F2" w:rsidRPr="001757DF" w:rsidRDefault="009251F2" w:rsidP="009251F2">
      <w:pPr>
        <w:rPr>
          <w:rFonts w:ascii="Calibri" w:hAnsi="Calibri" w:cs="Calibri"/>
          <w:b/>
          <w:bCs/>
          <w:sz w:val="22"/>
          <w:szCs w:val="22"/>
        </w:rPr>
      </w:pPr>
      <w:r w:rsidRPr="001757DF">
        <w:rPr>
          <w:rFonts w:ascii="Calibri" w:hAnsi="Calibri" w:cs="Calibri"/>
          <w:b/>
          <w:bCs/>
          <w:sz w:val="22"/>
          <w:szCs w:val="22"/>
        </w:rPr>
        <w:t>What we</w:t>
      </w:r>
      <w:r>
        <w:rPr>
          <w:rFonts w:ascii="Calibri" w:hAnsi="Calibri" w:cs="Calibri"/>
          <w:b/>
          <w:bCs/>
          <w:sz w:val="22"/>
          <w:szCs w:val="22"/>
        </w:rPr>
        <w:t xml:space="preserve"> are</w:t>
      </w:r>
      <w:r w:rsidRPr="001757DF">
        <w:rPr>
          <w:rFonts w:ascii="Calibri" w:hAnsi="Calibri" w:cs="Calibri"/>
          <w:b/>
          <w:bCs/>
          <w:sz w:val="22"/>
          <w:szCs w:val="22"/>
        </w:rPr>
        <w:t xml:space="preserve"> looking for</w:t>
      </w:r>
    </w:p>
    <w:p w14:paraId="12697362" w14:textId="74336809" w:rsidR="009251F2" w:rsidRDefault="65DCA80B" w:rsidP="009251F2">
      <w:pPr>
        <w:widowControl w:val="0"/>
        <w:rPr>
          <w:rFonts w:ascii="Calibri" w:eastAsia="Open Sans" w:hAnsi="Calibri" w:cs="Calibri"/>
          <w:sz w:val="22"/>
          <w:szCs w:val="22"/>
        </w:rPr>
      </w:pPr>
      <w:r w:rsidRPr="662306B9">
        <w:rPr>
          <w:rFonts w:ascii="Calibri" w:eastAsia="Open Sans" w:hAnsi="Calibri" w:cs="Calibri"/>
          <w:sz w:val="22"/>
          <w:szCs w:val="22"/>
        </w:rPr>
        <w:t xml:space="preserve">We’re looking for individuals with passion and enthusiasm </w:t>
      </w:r>
      <w:r w:rsidR="00EC27BC">
        <w:rPr>
          <w:rFonts w:ascii="Calibri" w:eastAsia="Open Sans" w:hAnsi="Calibri" w:cs="Calibri"/>
          <w:sz w:val="22"/>
          <w:szCs w:val="22"/>
        </w:rPr>
        <w:t>w</w:t>
      </w:r>
      <w:r w:rsidRPr="662306B9">
        <w:rPr>
          <w:rFonts w:ascii="Calibri" w:eastAsia="Open Sans" w:hAnsi="Calibri" w:cs="Calibri"/>
          <w:sz w:val="22"/>
          <w:szCs w:val="22"/>
        </w:rPr>
        <w:t>ho want to make a difference in</w:t>
      </w:r>
      <w:r w:rsidR="00EC27BC">
        <w:rPr>
          <w:rFonts w:ascii="Calibri" w:eastAsia="Open Sans" w:hAnsi="Calibri" w:cs="Calibri"/>
          <w:sz w:val="22"/>
          <w:szCs w:val="22"/>
        </w:rPr>
        <w:t xml:space="preserve"> peop</w:t>
      </w:r>
      <w:r w:rsidRPr="662306B9">
        <w:rPr>
          <w:rFonts w:ascii="Calibri" w:eastAsia="Open Sans" w:hAnsi="Calibri" w:cs="Calibri"/>
          <w:sz w:val="22"/>
          <w:szCs w:val="22"/>
        </w:rPr>
        <w:t>l</w:t>
      </w:r>
      <w:r w:rsidR="00EC27BC">
        <w:rPr>
          <w:rFonts w:ascii="Calibri" w:eastAsia="Open Sans" w:hAnsi="Calibri" w:cs="Calibri"/>
          <w:sz w:val="22"/>
          <w:szCs w:val="22"/>
        </w:rPr>
        <w:t>e's</w:t>
      </w:r>
      <w:r w:rsidRPr="662306B9">
        <w:rPr>
          <w:rFonts w:ascii="Calibri" w:eastAsia="Open Sans" w:hAnsi="Calibri" w:cs="Calibri"/>
          <w:sz w:val="22"/>
          <w:szCs w:val="22"/>
        </w:rPr>
        <w:t xml:space="preserve"> lives </w:t>
      </w:r>
      <w:r w:rsidR="00EC27BC">
        <w:rPr>
          <w:rFonts w:ascii="Calibri" w:eastAsia="Open Sans" w:hAnsi="Calibri" w:cs="Calibri"/>
          <w:sz w:val="22"/>
          <w:szCs w:val="22"/>
        </w:rPr>
        <w:t>dur</w:t>
      </w:r>
      <w:r w:rsidRPr="662306B9">
        <w:rPr>
          <w:rFonts w:ascii="Calibri" w:eastAsia="Open Sans" w:hAnsi="Calibri" w:cs="Calibri"/>
          <w:sz w:val="22"/>
          <w:szCs w:val="22"/>
        </w:rPr>
        <w:t>in</w:t>
      </w:r>
      <w:r w:rsidR="00EC27BC">
        <w:rPr>
          <w:rFonts w:ascii="Calibri" w:eastAsia="Open Sans" w:hAnsi="Calibri" w:cs="Calibri"/>
          <w:sz w:val="22"/>
          <w:szCs w:val="22"/>
        </w:rPr>
        <w:t>g</w:t>
      </w:r>
      <w:r w:rsidRPr="662306B9">
        <w:rPr>
          <w:rFonts w:ascii="Calibri" w:eastAsia="Open Sans" w:hAnsi="Calibri" w:cs="Calibri"/>
          <w:sz w:val="22"/>
          <w:szCs w:val="22"/>
        </w:rPr>
        <w:t xml:space="preserve"> these challenging times.</w:t>
      </w:r>
    </w:p>
    <w:p w14:paraId="727C3E61" w14:textId="4FD14086" w:rsidR="009251F2" w:rsidRPr="006936F4" w:rsidRDefault="009251F2" w:rsidP="009251F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Ideally, we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are interested in individuals with skills and experience in </w:t>
      </w:r>
      <w:r w:rsidRPr="00FF63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marketing,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FF63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social media</w:t>
      </w:r>
      <w:r w:rsidR="00EC27B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,</w:t>
      </w:r>
      <w:r w:rsidRPr="00FF6336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or IT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;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however, we would also welcome applications from those w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it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h specialisms in other areas.</w:t>
      </w:r>
    </w:p>
    <w:p w14:paraId="23720FE4" w14:textId="78995C99" w:rsidR="009251F2" w:rsidRPr="001757DF" w:rsidRDefault="009251F2" w:rsidP="009251F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We would prefer, if possible, 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that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applicants have a connection to the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Darlington, Redcar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or Cleveland area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and 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an understanding of the communities we serve.</w:t>
      </w:r>
    </w:p>
    <w:p w14:paraId="69D87305" w14:textId="77777777" w:rsidR="009251F2" w:rsidRPr="001757DF" w:rsidRDefault="009251F2" w:rsidP="009251F2">
      <w:pPr>
        <w:widowControl w:val="0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</w:rPr>
        <w:t xml:space="preserve">Skills which would be highly beneficial include – </w:t>
      </w:r>
    </w:p>
    <w:p w14:paraId="2FC174D0" w14:textId="1033AA21" w:rsidR="009251F2" w:rsidRPr="001757DF" w:rsidRDefault="009251F2" w:rsidP="009251F2">
      <w:pPr>
        <w:numPr>
          <w:ilvl w:val="0"/>
          <w:numId w:val="6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</w:rPr>
        <w:t xml:space="preserve">Being non-judgmental and respectful of </w:t>
      </w:r>
      <w:r w:rsidR="00EC27BC" w:rsidRPr="001757DF">
        <w:rPr>
          <w:rFonts w:ascii="Calibri" w:eastAsia="Open Sans" w:hAnsi="Calibri" w:cs="Calibri"/>
          <w:sz w:val="22"/>
          <w:szCs w:val="22"/>
        </w:rPr>
        <w:t>others’</w:t>
      </w:r>
      <w:r w:rsidRPr="001757DF">
        <w:rPr>
          <w:rFonts w:ascii="Calibri" w:eastAsia="Open Sans" w:hAnsi="Calibri" w:cs="Calibri"/>
          <w:sz w:val="22"/>
          <w:szCs w:val="22"/>
        </w:rPr>
        <w:t xml:space="preserve"> views, values and cultures </w:t>
      </w:r>
    </w:p>
    <w:p w14:paraId="2BAB1BEA" w14:textId="77777777" w:rsidR="009251F2" w:rsidRPr="001757DF" w:rsidRDefault="009251F2" w:rsidP="009251F2">
      <w:pPr>
        <w:numPr>
          <w:ilvl w:val="0"/>
          <w:numId w:val="6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</w:rPr>
        <w:t>Highly effective listening, verbal and written communication skills</w:t>
      </w:r>
    </w:p>
    <w:p w14:paraId="5E5ABD5E" w14:textId="28CD8DF5" w:rsidR="009251F2" w:rsidRPr="001757DF" w:rsidRDefault="009251F2" w:rsidP="009251F2">
      <w:pPr>
        <w:numPr>
          <w:ilvl w:val="0"/>
          <w:numId w:val="6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</w:rPr>
        <w:t xml:space="preserve">Being able to exercise </w:t>
      </w:r>
      <w:r w:rsidR="00EC27BC">
        <w:rPr>
          <w:rFonts w:ascii="Calibri" w:eastAsia="Open Sans" w:hAnsi="Calibri" w:cs="Calibri"/>
          <w:sz w:val="22"/>
          <w:szCs w:val="22"/>
        </w:rPr>
        <w:t>s</w:t>
      </w:r>
      <w:r w:rsidRPr="001757DF">
        <w:rPr>
          <w:rFonts w:ascii="Calibri" w:eastAsia="Open Sans" w:hAnsi="Calibri" w:cs="Calibri"/>
          <w:sz w:val="22"/>
          <w:szCs w:val="22"/>
        </w:rPr>
        <w:t>o</w:t>
      </w:r>
      <w:r w:rsidR="00EC27BC">
        <w:rPr>
          <w:rFonts w:ascii="Calibri" w:eastAsia="Open Sans" w:hAnsi="Calibri" w:cs="Calibri"/>
          <w:sz w:val="22"/>
          <w:szCs w:val="22"/>
        </w:rPr>
        <w:t>un</w:t>
      </w:r>
      <w:r w:rsidRPr="001757DF">
        <w:rPr>
          <w:rFonts w:ascii="Calibri" w:eastAsia="Open Sans" w:hAnsi="Calibri" w:cs="Calibri"/>
          <w:sz w:val="22"/>
          <w:szCs w:val="22"/>
        </w:rPr>
        <w:t>d independent judgement</w:t>
      </w:r>
    </w:p>
    <w:p w14:paraId="5A1FA56D" w14:textId="77777777" w:rsidR="009251F2" w:rsidRPr="001757DF" w:rsidRDefault="009251F2" w:rsidP="009251F2">
      <w:pPr>
        <w:numPr>
          <w:ilvl w:val="0"/>
          <w:numId w:val="6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</w:rPr>
        <w:t>Strong numeracy skills to understand accounts with the support of the treasurer</w:t>
      </w:r>
    </w:p>
    <w:p w14:paraId="0B1A1E1E" w14:textId="77777777" w:rsidR="009251F2" w:rsidRPr="001757DF" w:rsidRDefault="009251F2" w:rsidP="009251F2">
      <w:pPr>
        <w:numPr>
          <w:ilvl w:val="0"/>
          <w:numId w:val="6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  <w:highlight w:val="white"/>
        </w:rPr>
        <w:t>Commitment and passion for Citizens Advice’s aims, principles and policies, including confidentiality and data protection</w:t>
      </w:r>
    </w:p>
    <w:p w14:paraId="04021E5F" w14:textId="35463A10" w:rsidR="009251F2" w:rsidRPr="00FF6336" w:rsidRDefault="009251F2" w:rsidP="009251F2">
      <w:pPr>
        <w:widowControl w:val="0"/>
        <w:numPr>
          <w:ilvl w:val="0"/>
          <w:numId w:val="6"/>
        </w:numPr>
        <w:spacing w:after="0" w:line="276" w:lineRule="auto"/>
        <w:rPr>
          <w:rFonts w:ascii="Calibri" w:eastAsia="Open Sans" w:hAnsi="Calibri" w:cs="Calibri"/>
          <w:sz w:val="22"/>
          <w:szCs w:val="22"/>
        </w:rPr>
      </w:pPr>
      <w:r w:rsidRPr="001757DF">
        <w:rPr>
          <w:rFonts w:ascii="Calibri" w:eastAsia="Open Sans" w:hAnsi="Calibri" w:cs="Calibri"/>
          <w:sz w:val="22"/>
          <w:szCs w:val="22"/>
        </w:rPr>
        <w:t>Be willing to undertake</w:t>
      </w:r>
      <w:r w:rsidR="00EC27BC">
        <w:rPr>
          <w:rFonts w:ascii="Calibri" w:eastAsia="Open Sans" w:hAnsi="Calibri" w:cs="Calibri"/>
          <w:sz w:val="22"/>
          <w:szCs w:val="22"/>
        </w:rPr>
        <w:t xml:space="preserve"> ongoing </w:t>
      </w:r>
      <w:r w:rsidRPr="001757DF">
        <w:rPr>
          <w:rFonts w:ascii="Calibri" w:eastAsia="Open Sans" w:hAnsi="Calibri" w:cs="Calibri"/>
          <w:sz w:val="22"/>
          <w:szCs w:val="22"/>
        </w:rPr>
        <w:t>training</w:t>
      </w:r>
      <w:r w:rsidR="00EC27BC">
        <w:rPr>
          <w:rFonts w:ascii="Calibri" w:eastAsia="Open Sans" w:hAnsi="Calibri" w:cs="Calibri"/>
          <w:sz w:val="22"/>
          <w:szCs w:val="22"/>
        </w:rPr>
        <w:t xml:space="preserve"> and development in your role.</w:t>
      </w:r>
    </w:p>
    <w:p w14:paraId="6053E233" w14:textId="7D6B848E" w:rsidR="009251F2" w:rsidRPr="00FF6336" w:rsidRDefault="009251F2" w:rsidP="009251F2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hAnsi="Calibri" w:cs="Calibri"/>
          <w:sz w:val="22"/>
          <w:szCs w:val="22"/>
        </w:rPr>
        <w:t xml:space="preserve">However,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n</w:t>
      </w:r>
      <w:r w:rsidRPr="004D40DE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o experience is necessary 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as </w:t>
      </w:r>
      <w:r w:rsidR="00EC27B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 fully mentored position is </w:t>
      </w:r>
      <w:r w:rsidRPr="004D40DE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available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.</w:t>
      </w:r>
      <w:r w:rsidRPr="004D40DE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 xml:space="preserve"> </w:t>
      </w:r>
    </w:p>
    <w:p w14:paraId="4A6DED2B" w14:textId="6071EB6A" w:rsidR="65DCA80B" w:rsidRDefault="65DCA80B" w:rsidP="65DCA80B">
      <w:pPr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</w:pPr>
    </w:p>
    <w:p w14:paraId="7CB9ACDC" w14:textId="4E68FC48" w:rsidR="00431611" w:rsidRPr="001757DF" w:rsidRDefault="00431611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Our</w:t>
      </w:r>
      <w:r w:rsidR="00282085" w:rsidRPr="001757DF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 xml:space="preserve"> </w:t>
      </w:r>
      <w:r w:rsidR="009251F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lang w:val="en-US"/>
        </w:rPr>
        <w:t>opportunities</w:t>
      </w:r>
    </w:p>
    <w:p w14:paraId="107409BC" w14:textId="3798D602" w:rsidR="00282085" w:rsidRDefault="00A1139A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lastRenderedPageBreak/>
        <w:t>Although the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se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role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are</w:t>
      </w: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unpaid,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as</w:t>
      </w:r>
      <w:r w:rsidR="00282085" w:rsidRPr="006A6DA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 </w:t>
      </w:r>
      <w:r w:rsidR="00282085" w:rsidRPr="006A6DA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Trustee</w:t>
      </w:r>
      <w:r w:rsidR="001516B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2A5A4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282085" w:rsidRPr="006A6DA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you will play a pivotal role in guiding the strategic direction, governance, and impact of </w:t>
      </w:r>
      <w:r w:rsidR="0028208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Citizens Advice Darlington, Redcar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28208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Cleveland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28208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2A5A41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which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makes a real difference to those living</w:t>
      </w:r>
      <w:r w:rsidR="001516B9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with challenges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with</w:t>
      </w:r>
      <w:r w:rsidR="006C69B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i</w:t>
      </w:r>
      <w:r w:rsidR="00282085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n our local communities.</w:t>
      </w:r>
    </w:p>
    <w:p w14:paraId="71E6552A" w14:textId="5FD979EE" w:rsidR="006C69B4" w:rsidRDefault="001516B9" w:rsidP="006C69B4">
      <w:pP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Specific areas you would be involved in include</w:t>
      </w:r>
      <w:r w:rsidR="00282085" w:rsidRPr="006C69B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6C69B4" w:rsidRPr="006C69B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–</w:t>
      </w:r>
    </w:p>
    <w:p w14:paraId="3FD67163" w14:textId="6FA3B9B4" w:rsidR="00A1139A" w:rsidRPr="00A1139A" w:rsidRDefault="00A1139A" w:rsidP="00A1139A">
      <w:pPr>
        <w:pStyle w:val="ListParagraph"/>
        <w:numPr>
          <w:ilvl w:val="0"/>
          <w:numId w:val="2"/>
        </w:numPr>
        <w:rPr>
          <w:rStyle w:val="normaltextrun"/>
          <w:rFonts w:ascii="Calibri" w:hAnsi="Calibri" w:cs="Calibri"/>
          <w:sz w:val="22"/>
          <w:szCs w:val="22"/>
          <w:bdr w:val="none" w:sz="0" w:space="0" w:color="auto" w:frame="1"/>
          <w:lang w:val="en-US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Working closely with the CEO to</w:t>
      </w:r>
      <w:r w:rsidRPr="00E93D2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provid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e</w:t>
      </w:r>
      <w:r w:rsidRPr="00E93D2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inspirational and strategic leadership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within</w:t>
      </w:r>
      <w:r w:rsidRPr="00E93D2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o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ur o</w:t>
      </w:r>
      <w:r w:rsidRPr="00E93D2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rganisation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Pr="00E93D2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to ensure it is thriving, developing, and learning and i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 i</w:t>
      </w:r>
      <w:r w:rsidRPr="00E93D2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 effectively managed for the benefit of its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users</w:t>
      </w:r>
    </w:p>
    <w:p w14:paraId="074E9D4B" w14:textId="35D95133" w:rsidR="006C69B4" w:rsidRPr="006C69B4" w:rsidRDefault="006C69B4" w:rsidP="006C69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bdr w:val="none" w:sz="0" w:space="0" w:color="auto" w:frame="1"/>
          <w:lang w:val="en-US"/>
        </w:rPr>
      </w:pPr>
      <w:r w:rsidRPr="006C69B4">
        <w:rPr>
          <w:rFonts w:ascii="Calibri" w:eastAsia="Open Sans" w:hAnsi="Calibri" w:cs="Calibri"/>
          <w:sz w:val="22"/>
          <w:szCs w:val="22"/>
        </w:rPr>
        <w:t>W</w:t>
      </w:r>
      <w:r w:rsidR="00282085" w:rsidRPr="006C69B4">
        <w:rPr>
          <w:rFonts w:ascii="Calibri" w:eastAsia="Open Sans" w:hAnsi="Calibri" w:cs="Calibri"/>
          <w:sz w:val="22"/>
          <w:szCs w:val="22"/>
        </w:rPr>
        <w:t>orking on speci</w:t>
      </w:r>
      <w:r w:rsidR="001516B9">
        <w:rPr>
          <w:rFonts w:ascii="Calibri" w:eastAsia="Open Sans" w:hAnsi="Calibri" w:cs="Calibri"/>
          <w:sz w:val="22"/>
          <w:szCs w:val="22"/>
        </w:rPr>
        <w:t>alist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projects with other trustees or staff to further the strategic objectives of </w:t>
      </w:r>
      <w:r w:rsidRPr="006C69B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Citizens Advice Darlington, Redcar and Cleveland</w:t>
      </w:r>
    </w:p>
    <w:p w14:paraId="2AF0CD91" w14:textId="2B674BBC" w:rsidR="006C69B4" w:rsidRPr="006C69B4" w:rsidRDefault="006C69B4" w:rsidP="006C69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bdr w:val="none" w:sz="0" w:space="0" w:color="auto" w:frame="1"/>
          <w:lang w:val="en-US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T</w:t>
      </w:r>
      <w:r w:rsidR="00282085" w:rsidRPr="006C69B4">
        <w:rPr>
          <w:rFonts w:ascii="Calibri" w:eastAsia="Open Sans" w:hAnsi="Calibri" w:cs="Calibri"/>
          <w:sz w:val="22"/>
          <w:szCs w:val="22"/>
        </w:rPr>
        <w:t>ak</w:t>
      </w:r>
      <w:r>
        <w:rPr>
          <w:rFonts w:ascii="Calibri" w:eastAsia="Open Sans" w:hAnsi="Calibri" w:cs="Calibri"/>
          <w:sz w:val="22"/>
          <w:szCs w:val="22"/>
        </w:rPr>
        <w:t>ing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an active </w:t>
      </w:r>
      <w:r w:rsidR="00307F6A">
        <w:rPr>
          <w:rFonts w:ascii="Calibri" w:eastAsia="Open Sans" w:hAnsi="Calibri" w:cs="Calibri"/>
          <w:sz w:val="22"/>
          <w:szCs w:val="22"/>
        </w:rPr>
        <w:t xml:space="preserve">part in </w:t>
      </w:r>
      <w:r w:rsidR="00282085" w:rsidRPr="006C69B4">
        <w:rPr>
          <w:rFonts w:ascii="Calibri" w:eastAsia="Open Sans" w:hAnsi="Calibri" w:cs="Calibri"/>
          <w:sz w:val="22"/>
          <w:szCs w:val="22"/>
        </w:rPr>
        <w:t>discussion</w:t>
      </w:r>
      <w:r w:rsidR="00307F6A">
        <w:rPr>
          <w:rFonts w:ascii="Calibri" w:eastAsia="Open Sans" w:hAnsi="Calibri" w:cs="Calibri"/>
          <w:sz w:val="22"/>
          <w:szCs w:val="22"/>
        </w:rPr>
        <w:t>s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during board meetings and </w:t>
      </w:r>
      <w:r w:rsidR="00EC27BC">
        <w:rPr>
          <w:rFonts w:ascii="Calibri" w:eastAsia="Open Sans" w:hAnsi="Calibri" w:cs="Calibri"/>
          <w:sz w:val="22"/>
          <w:szCs w:val="22"/>
        </w:rPr>
        <w:t>working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with other trustees to</w:t>
      </w:r>
      <w:r>
        <w:rPr>
          <w:rFonts w:ascii="Calibri" w:eastAsia="Open Sans" w:hAnsi="Calibri" w:cs="Calibri"/>
          <w:sz w:val="22"/>
          <w:szCs w:val="22"/>
        </w:rPr>
        <w:t xml:space="preserve"> s</w:t>
      </w:r>
      <w:r w:rsidR="00282085" w:rsidRPr="006C69B4">
        <w:rPr>
          <w:rFonts w:ascii="Calibri" w:eastAsia="Open Sans" w:hAnsi="Calibri" w:cs="Calibri"/>
          <w:sz w:val="22"/>
          <w:szCs w:val="22"/>
        </w:rPr>
        <w:t>et policy and strategy direction, set targets and evaluate performance</w:t>
      </w:r>
      <w:r w:rsidR="00EC27BC">
        <w:rPr>
          <w:rFonts w:ascii="Calibri" w:eastAsia="Open Sans" w:hAnsi="Calibri" w:cs="Calibri"/>
          <w:sz w:val="22"/>
          <w:szCs w:val="22"/>
        </w:rPr>
        <w:t>,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</w:t>
      </w:r>
      <w:r w:rsidR="00307F6A">
        <w:rPr>
          <w:rFonts w:ascii="Calibri" w:eastAsia="Open Sans" w:hAnsi="Calibri" w:cs="Calibri"/>
          <w:sz w:val="22"/>
          <w:szCs w:val="22"/>
        </w:rPr>
        <w:t>including action for improvement</w:t>
      </w:r>
    </w:p>
    <w:p w14:paraId="6DCF2CD6" w14:textId="705A3BE1" w:rsidR="006C69B4" w:rsidRPr="006C69B4" w:rsidRDefault="006C69B4" w:rsidP="006C69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bdr w:val="none" w:sz="0" w:space="0" w:color="auto" w:frame="1"/>
          <w:lang w:val="en-US"/>
        </w:rPr>
      </w:pPr>
      <w:r>
        <w:rPr>
          <w:rFonts w:ascii="Calibri" w:eastAsia="Open Sans" w:hAnsi="Calibri" w:cs="Calibri"/>
          <w:sz w:val="22"/>
          <w:szCs w:val="22"/>
        </w:rPr>
        <w:t>Work with other trustees to m</w:t>
      </w:r>
      <w:r w:rsidR="00282085" w:rsidRPr="006C69B4">
        <w:rPr>
          <w:rFonts w:ascii="Calibri" w:eastAsia="Open Sans" w:hAnsi="Calibri" w:cs="Calibri"/>
          <w:sz w:val="22"/>
          <w:szCs w:val="22"/>
        </w:rPr>
        <w:t>onitor the financial position of Citizens Advice</w:t>
      </w:r>
      <w:r w:rsidRPr="006C69B4">
        <w:rPr>
          <w:rFonts w:ascii="Calibri" w:eastAsia="Open Sans" w:hAnsi="Calibri" w:cs="Calibri"/>
          <w:sz w:val="22"/>
          <w:szCs w:val="22"/>
        </w:rPr>
        <w:t xml:space="preserve"> </w:t>
      </w:r>
      <w:r w:rsidRPr="006C69B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Darlington, Redcar and Cleveland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,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ensuring that it operates within its means and objectives</w:t>
      </w:r>
      <w:r>
        <w:rPr>
          <w:rFonts w:ascii="Calibri" w:eastAsia="Open Sans" w:hAnsi="Calibri" w:cs="Calibri"/>
          <w:sz w:val="22"/>
          <w:szCs w:val="22"/>
        </w:rPr>
        <w:t>,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that all</w:t>
      </w:r>
      <w:r w:rsidRPr="006C69B4">
        <w:rPr>
          <w:rFonts w:ascii="Calibri" w:eastAsia="Open Sans" w:hAnsi="Calibri" w:cs="Calibri"/>
          <w:sz w:val="22"/>
          <w:szCs w:val="22"/>
        </w:rPr>
        <w:t xml:space="preserve"> </w:t>
      </w:r>
      <w:r w:rsidR="00282085" w:rsidRPr="006C69B4">
        <w:rPr>
          <w:rFonts w:ascii="Calibri" w:eastAsia="Open Sans" w:hAnsi="Calibri" w:cs="Calibri"/>
          <w:sz w:val="22"/>
          <w:szCs w:val="22"/>
        </w:rPr>
        <w:t>supporting financial control systems are in order</w:t>
      </w:r>
      <w:r>
        <w:rPr>
          <w:rFonts w:ascii="Calibri" w:eastAsia="Open Sans" w:hAnsi="Calibri" w:cs="Calibri"/>
          <w:sz w:val="22"/>
          <w:szCs w:val="22"/>
        </w:rPr>
        <w:t>,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money is only spent for the purpose given, proper financial controls are in place to safeguard the organisation’s resources</w:t>
      </w:r>
      <w:r>
        <w:rPr>
          <w:rFonts w:ascii="Calibri" w:eastAsia="Open Sans" w:hAnsi="Calibri" w:cs="Calibri"/>
          <w:sz w:val="22"/>
          <w:szCs w:val="22"/>
        </w:rPr>
        <w:t>,</w:t>
      </w:r>
      <w:r w:rsidRPr="006C69B4">
        <w:rPr>
          <w:rFonts w:ascii="Calibri" w:eastAsia="Open Sans" w:hAnsi="Calibri" w:cs="Calibri"/>
          <w:sz w:val="22"/>
          <w:szCs w:val="22"/>
        </w:rPr>
        <w:t xml:space="preserve"> and</w:t>
      </w:r>
      <w:r>
        <w:rPr>
          <w:rFonts w:ascii="Calibri" w:eastAsia="Open Sans" w:hAnsi="Calibri" w:cs="Calibri"/>
          <w:sz w:val="22"/>
          <w:szCs w:val="22"/>
        </w:rPr>
        <w:t xml:space="preserve"> 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there are clear lines of accountability for </w:t>
      </w:r>
      <w:r w:rsidRPr="006C69B4">
        <w:rPr>
          <w:rFonts w:ascii="Calibri" w:eastAsia="Open Sans" w:hAnsi="Calibri" w:cs="Calibri"/>
          <w:sz w:val="22"/>
          <w:szCs w:val="22"/>
        </w:rPr>
        <w:t>day-to-day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financial management</w:t>
      </w:r>
    </w:p>
    <w:p w14:paraId="65DB4BFE" w14:textId="77777777" w:rsidR="006C69B4" w:rsidRPr="006C69B4" w:rsidRDefault="006C69B4" w:rsidP="006C69B4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bdr w:val="none" w:sz="0" w:space="0" w:color="auto" w:frame="1"/>
          <w:lang w:val="en-US"/>
        </w:rPr>
      </w:pPr>
      <w:r>
        <w:rPr>
          <w:rFonts w:ascii="Calibri" w:eastAsia="Open Sans" w:hAnsi="Calibri" w:cs="Calibri"/>
          <w:sz w:val="22"/>
          <w:szCs w:val="22"/>
        </w:rPr>
        <w:t>S</w:t>
      </w:r>
      <w:r w:rsidR="00282085" w:rsidRPr="006C69B4">
        <w:rPr>
          <w:rFonts w:ascii="Calibri" w:eastAsia="Open Sans" w:hAnsi="Calibri" w:cs="Calibri"/>
          <w:sz w:val="22"/>
          <w:szCs w:val="22"/>
        </w:rPr>
        <w:t>eek</w:t>
      </w:r>
      <w:r>
        <w:rPr>
          <w:rFonts w:ascii="Calibri" w:eastAsia="Open Sans" w:hAnsi="Calibri" w:cs="Calibri"/>
          <w:sz w:val="22"/>
          <w:szCs w:val="22"/>
        </w:rPr>
        <w:t>ing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the views of all sections of the community and monitor</w:t>
      </w:r>
      <w:r>
        <w:rPr>
          <w:rFonts w:ascii="Calibri" w:eastAsia="Open Sans" w:hAnsi="Calibri" w:cs="Calibri"/>
          <w:sz w:val="22"/>
          <w:szCs w:val="22"/>
        </w:rPr>
        <w:t>ing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how well the service meets the needs of the local community</w:t>
      </w:r>
    </w:p>
    <w:p w14:paraId="61018564" w14:textId="5F1CD8EC" w:rsidR="009251F2" w:rsidRPr="009251F2" w:rsidRDefault="006C69B4" w:rsidP="009251F2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  <w:bdr w:val="none" w:sz="0" w:space="0" w:color="auto" w:frame="1"/>
          <w:lang w:val="en-US"/>
        </w:rPr>
      </w:pPr>
      <w:r>
        <w:rPr>
          <w:rFonts w:ascii="Calibri" w:eastAsia="Open Sans" w:hAnsi="Calibri" w:cs="Calibri"/>
          <w:sz w:val="22"/>
          <w:szCs w:val="22"/>
        </w:rPr>
        <w:t>E</w:t>
      </w:r>
      <w:r w:rsidR="00282085" w:rsidRPr="006C69B4">
        <w:rPr>
          <w:rFonts w:ascii="Calibri" w:eastAsia="Open Sans" w:hAnsi="Calibri" w:cs="Calibri"/>
          <w:sz w:val="22"/>
          <w:szCs w:val="22"/>
        </w:rPr>
        <w:t>nsur</w:t>
      </w:r>
      <w:r>
        <w:rPr>
          <w:rFonts w:ascii="Calibri" w:eastAsia="Open Sans" w:hAnsi="Calibri" w:cs="Calibri"/>
          <w:sz w:val="22"/>
          <w:szCs w:val="22"/>
        </w:rPr>
        <w:t>ing</w:t>
      </w:r>
      <w:r w:rsidR="00282085" w:rsidRPr="006C69B4">
        <w:rPr>
          <w:rFonts w:ascii="Calibri" w:eastAsia="Open Sans" w:hAnsi="Calibri" w:cs="Calibri"/>
          <w:sz w:val="22"/>
          <w:szCs w:val="22"/>
        </w:rPr>
        <w:t xml:space="preserve"> that the service plans for the recruitment and turnover of staff and volunteers</w:t>
      </w:r>
      <w:r w:rsidR="00307F6A">
        <w:rPr>
          <w:rFonts w:ascii="Calibri" w:eastAsia="Open Sans" w:hAnsi="Calibri" w:cs="Calibri"/>
          <w:sz w:val="22"/>
          <w:szCs w:val="22"/>
        </w:rPr>
        <w:t xml:space="preserve"> is proactive and </w:t>
      </w:r>
      <w:r w:rsidR="00EC27BC">
        <w:rPr>
          <w:rFonts w:ascii="Calibri" w:eastAsia="Open Sans" w:hAnsi="Calibri" w:cs="Calibri"/>
          <w:sz w:val="22"/>
          <w:szCs w:val="22"/>
        </w:rPr>
        <w:t>needs-based</w:t>
      </w:r>
      <w:r w:rsidR="00307F6A">
        <w:rPr>
          <w:rFonts w:ascii="Calibri" w:eastAsia="Open Sans" w:hAnsi="Calibri" w:cs="Calibri"/>
          <w:sz w:val="22"/>
          <w:szCs w:val="22"/>
        </w:rPr>
        <w:t xml:space="preserve"> </w:t>
      </w:r>
    </w:p>
    <w:p w14:paraId="3F81C37A" w14:textId="77777777" w:rsidR="00644052" w:rsidRDefault="00644052" w:rsidP="006B5C3A">
      <w:pPr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</w:pPr>
    </w:p>
    <w:p w14:paraId="355B00E5" w14:textId="5FDD152A" w:rsidR="001516B9" w:rsidRPr="006B5C3A" w:rsidRDefault="009251F2" w:rsidP="006B5C3A">
      <w:pPr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val="en-US"/>
        </w:rPr>
      </w:pPr>
      <w:r w:rsidRPr="009251F2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/>
          <w14:ligatures w14:val="none"/>
        </w:rPr>
        <w:t>Interested?  Get in touch!</w:t>
      </w:r>
    </w:p>
    <w:p w14:paraId="695DD299" w14:textId="79C506A1" w:rsidR="00A1139A" w:rsidRPr="006936F4" w:rsidRDefault="001757DF" w:rsidP="001757D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Closing date for applications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A1139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–</w:t>
      </w:r>
      <w:r w:rsidR="0064405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Noon 27 November 2024</w:t>
      </w:r>
    </w:p>
    <w:p w14:paraId="018F2D3B" w14:textId="1844D43D" w:rsidR="001757DF" w:rsidRDefault="001757DF" w:rsidP="001757D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Formal interview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s </w:t>
      </w:r>
      <w:r w:rsidR="00FF6336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–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3</w:t>
      </w:r>
      <w:r w:rsidR="00EC27BC" w:rsidRPr="00EC27BC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and 4</w:t>
      </w:r>
      <w:r w:rsidR="00EC27BC" w:rsidRPr="00EC27BC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December 2024</w:t>
      </w:r>
    </w:p>
    <w:p w14:paraId="7C1F860D" w14:textId="0EB25C1A" w:rsidR="00A1139A" w:rsidRPr="006936F4" w:rsidRDefault="00FF6336" w:rsidP="001757D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Intended </w:t>
      </w:r>
      <w:r w:rsidR="00A1139A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start date –</w:t>
      </w:r>
      <w:r w:rsid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January 2025</w:t>
      </w:r>
    </w:p>
    <w:p w14:paraId="6CC6D6DF" w14:textId="38001155" w:rsidR="001757DF" w:rsidRPr="006936F4" w:rsidRDefault="001757DF" w:rsidP="001757DF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</w:pPr>
      <w:r w:rsidRPr="006936F4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Further details and 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a specific </w:t>
      </w:r>
      <w:r w:rsidR="00644052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c</w:t>
      </w:r>
      <w:r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>andidate pack for the roles can be found at -</w:t>
      </w:r>
      <w:r w:rsidR="00EC27BC" w:rsidRPr="00EC27BC">
        <w:rPr>
          <w:rFonts w:ascii="Calibri" w:eastAsia="Times New Roman" w:hAnsi="Calibri" w:cs="Calibri"/>
          <w:kern w:val="0"/>
          <w:sz w:val="22"/>
          <w:szCs w:val="22"/>
          <w:lang w:eastAsia="en-GB"/>
          <w14:ligatures w14:val="none"/>
        </w:rPr>
        <w:t xml:space="preserve"> www.citizensadvicedrc.org.uk</w:t>
      </w:r>
    </w:p>
    <w:p w14:paraId="617354C6" w14:textId="6B3BC45D" w:rsidR="00282085" w:rsidRDefault="00282085">
      <w:pPr>
        <w:rPr>
          <w:rFonts w:ascii="Calibri" w:hAnsi="Calibri" w:cs="Calibri"/>
          <w:sz w:val="22"/>
          <w:szCs w:val="22"/>
        </w:rPr>
      </w:pPr>
    </w:p>
    <w:p w14:paraId="1FEC68CE" w14:textId="77777777" w:rsidR="00282085" w:rsidRDefault="00282085">
      <w:pPr>
        <w:rPr>
          <w:rFonts w:ascii="Calibri" w:hAnsi="Calibri" w:cs="Calibri"/>
          <w:sz w:val="22"/>
          <w:szCs w:val="22"/>
        </w:rPr>
      </w:pPr>
    </w:p>
    <w:p w14:paraId="259F2279" w14:textId="77777777" w:rsidR="00282085" w:rsidRPr="00282085" w:rsidRDefault="00282085">
      <w:pPr>
        <w:rPr>
          <w:rFonts w:ascii="Calibri" w:hAnsi="Calibri" w:cs="Calibri"/>
          <w:sz w:val="22"/>
          <w:szCs w:val="22"/>
        </w:rPr>
      </w:pPr>
    </w:p>
    <w:p w14:paraId="19A766C6" w14:textId="77777777" w:rsidR="00282085" w:rsidRDefault="00282085"/>
    <w:p w14:paraId="1B9C7AD2" w14:textId="77777777" w:rsidR="00282085" w:rsidRDefault="00282085"/>
    <w:p w14:paraId="46B5C9A3" w14:textId="77777777" w:rsidR="00282085" w:rsidRDefault="00282085"/>
    <w:sectPr w:rsidR="0028208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FB95" w14:textId="77777777" w:rsidR="00FD2E8D" w:rsidRDefault="00FD2E8D" w:rsidP="00282085">
      <w:pPr>
        <w:spacing w:after="0" w:line="240" w:lineRule="auto"/>
      </w:pPr>
      <w:r>
        <w:separator/>
      </w:r>
    </w:p>
  </w:endnote>
  <w:endnote w:type="continuationSeparator" w:id="0">
    <w:p w14:paraId="6063925A" w14:textId="77777777" w:rsidR="00FD2E8D" w:rsidRDefault="00FD2E8D" w:rsidP="0028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FD44D" w14:textId="77777777" w:rsidR="00FD2E8D" w:rsidRDefault="00FD2E8D" w:rsidP="00282085">
      <w:pPr>
        <w:spacing w:after="0" w:line="240" w:lineRule="auto"/>
      </w:pPr>
      <w:r>
        <w:separator/>
      </w:r>
    </w:p>
  </w:footnote>
  <w:footnote w:type="continuationSeparator" w:id="0">
    <w:p w14:paraId="26480DE4" w14:textId="77777777" w:rsidR="00FD2E8D" w:rsidRDefault="00FD2E8D" w:rsidP="0028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2906" w14:textId="4BE549CF" w:rsidR="006B5C3A" w:rsidRDefault="006B5C3A" w:rsidP="006B5C3A">
    <w:pPr>
      <w:pStyle w:val="Header"/>
      <w:tabs>
        <w:tab w:val="left" w:pos="1428"/>
      </w:tabs>
      <w:jc w:val="right"/>
    </w:pPr>
    <w:r>
      <w:rPr>
        <w:noProof/>
      </w:rPr>
      <w:drawing>
        <wp:inline distT="0" distB="0" distL="0" distR="0" wp14:anchorId="7BC6E4F2" wp14:editId="184A046A">
          <wp:extent cx="1912620" cy="381000"/>
          <wp:effectExtent l="0" t="0" r="0" b="0"/>
          <wp:docPr id="12340323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32319" name="Picture 2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 </w:t>
    </w:r>
    <w:r>
      <w:tab/>
      <w:t> </w:t>
    </w:r>
    <w:r>
      <w:rPr>
        <w:noProof/>
      </w:rPr>
      <w:drawing>
        <wp:inline distT="0" distB="0" distL="0" distR="0" wp14:anchorId="174E958E" wp14:editId="2F64147F">
          <wp:extent cx="1912620" cy="960120"/>
          <wp:effectExtent l="0" t="0" r="0" b="0"/>
          <wp:docPr id="1792086668" name="Picture 1" descr="A blu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086668" name="Picture 1" descr="A blue circ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00D1"/>
    <w:multiLevelType w:val="multilevel"/>
    <w:tmpl w:val="EDF0CC5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E9410FC"/>
    <w:multiLevelType w:val="hybridMultilevel"/>
    <w:tmpl w:val="B5A0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30E3"/>
    <w:multiLevelType w:val="multilevel"/>
    <w:tmpl w:val="776842A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64F6728"/>
    <w:multiLevelType w:val="multilevel"/>
    <w:tmpl w:val="585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592B88"/>
    <w:multiLevelType w:val="multilevel"/>
    <w:tmpl w:val="76FAC9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EBC7182"/>
    <w:multiLevelType w:val="multilevel"/>
    <w:tmpl w:val="D33894BA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816E5"/>
    <w:multiLevelType w:val="multilevel"/>
    <w:tmpl w:val="2B0CE6C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320622181">
    <w:abstractNumId w:val="5"/>
  </w:num>
  <w:num w:numId="2" w16cid:durableId="854342812">
    <w:abstractNumId w:val="1"/>
  </w:num>
  <w:num w:numId="3" w16cid:durableId="1208031115">
    <w:abstractNumId w:val="0"/>
  </w:num>
  <w:num w:numId="4" w16cid:durableId="1225407529">
    <w:abstractNumId w:val="2"/>
  </w:num>
  <w:num w:numId="5" w16cid:durableId="286133138">
    <w:abstractNumId w:val="6"/>
  </w:num>
  <w:num w:numId="6" w16cid:durableId="1467971820">
    <w:abstractNumId w:val="4"/>
  </w:num>
  <w:num w:numId="7" w16cid:durableId="975334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0"/>
    <w:rsid w:val="001516B9"/>
    <w:rsid w:val="001541DC"/>
    <w:rsid w:val="001757DF"/>
    <w:rsid w:val="00245D0E"/>
    <w:rsid w:val="00282085"/>
    <w:rsid w:val="002A5A41"/>
    <w:rsid w:val="00307F6A"/>
    <w:rsid w:val="003E4F33"/>
    <w:rsid w:val="00431611"/>
    <w:rsid w:val="00452DC7"/>
    <w:rsid w:val="00521265"/>
    <w:rsid w:val="005B7471"/>
    <w:rsid w:val="00644052"/>
    <w:rsid w:val="00665D2B"/>
    <w:rsid w:val="006B5C3A"/>
    <w:rsid w:val="006C69B4"/>
    <w:rsid w:val="006E56D9"/>
    <w:rsid w:val="008A68F4"/>
    <w:rsid w:val="009251F2"/>
    <w:rsid w:val="00A0022D"/>
    <w:rsid w:val="00A1139A"/>
    <w:rsid w:val="00A16A2D"/>
    <w:rsid w:val="00A17BEA"/>
    <w:rsid w:val="00C249D7"/>
    <w:rsid w:val="00CB7BD0"/>
    <w:rsid w:val="00D724A0"/>
    <w:rsid w:val="00E83519"/>
    <w:rsid w:val="00EC27BC"/>
    <w:rsid w:val="00FD2E8D"/>
    <w:rsid w:val="00FF6336"/>
    <w:rsid w:val="0E6637AC"/>
    <w:rsid w:val="164367ED"/>
    <w:rsid w:val="207D06A4"/>
    <w:rsid w:val="39CC25FD"/>
    <w:rsid w:val="42993793"/>
    <w:rsid w:val="6113E476"/>
    <w:rsid w:val="65DCA80B"/>
    <w:rsid w:val="6623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4D1F9"/>
  <w15:chartTrackingRefBased/>
  <w15:docId w15:val="{BF2C4E71-9B4B-4358-9919-1B0EDAD2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D0"/>
  </w:style>
  <w:style w:type="paragraph" w:styleId="Heading1">
    <w:name w:val="heading 1"/>
    <w:basedOn w:val="Normal"/>
    <w:next w:val="Normal"/>
    <w:link w:val="Heading1Char"/>
    <w:uiPriority w:val="9"/>
    <w:qFormat/>
    <w:rsid w:val="00CB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B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B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B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B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B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B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B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B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B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B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B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BD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2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085"/>
  </w:style>
  <w:style w:type="paragraph" w:styleId="Footer">
    <w:name w:val="footer"/>
    <w:basedOn w:val="Normal"/>
    <w:link w:val="FooterChar"/>
    <w:uiPriority w:val="99"/>
    <w:unhideWhenUsed/>
    <w:rsid w:val="002820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085"/>
  </w:style>
  <w:style w:type="character" w:customStyle="1" w:styleId="normaltextrun">
    <w:name w:val="normaltextrun"/>
    <w:basedOn w:val="DefaultParagraphFont"/>
    <w:rsid w:val="00282085"/>
  </w:style>
  <w:style w:type="character" w:customStyle="1" w:styleId="wixguard">
    <w:name w:val="wixguard"/>
    <w:basedOn w:val="DefaultParagraphFont"/>
    <w:rsid w:val="003E4F33"/>
  </w:style>
  <w:style w:type="paragraph" w:customStyle="1" w:styleId="font8">
    <w:name w:val="font_8"/>
    <w:basedOn w:val="Normal"/>
    <w:rsid w:val="003E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op">
    <w:name w:val="eop"/>
    <w:basedOn w:val="DefaultParagraphFont"/>
    <w:rsid w:val="0015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BE4F9BBBB7E4481ECA789E3CF917B" ma:contentTypeVersion="19" ma:contentTypeDescription="Create a new document." ma:contentTypeScope="" ma:versionID="ef2bf0c041473d8671e17223e7ffc3e9">
  <xsd:schema xmlns:xsd="http://www.w3.org/2001/XMLSchema" xmlns:xs="http://www.w3.org/2001/XMLSchema" xmlns:p="http://schemas.microsoft.com/office/2006/metadata/properties" xmlns:ns2="217c3715-811d-4015-8e3f-6f119abcc0d4" xmlns:ns3="eb75ae56-e1ab-4f5e-b2f6-fbd231102bf3" targetNamespace="http://schemas.microsoft.com/office/2006/metadata/properties" ma:root="true" ma:fieldsID="2f1f3fb5f62a07e1d12a1ff508878d16" ns2:_="" ns3:_="">
    <xsd:import namespace="217c3715-811d-4015-8e3f-6f119abcc0d4"/>
    <xsd:import namespace="eb75ae56-e1ab-4f5e-b2f6-fbd231102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jobtitl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3715-811d-4015-8e3f-6f119abcc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855dad-3b45-44f0-9b94-f885fcf2d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jobtitles" ma:index="25" nillable="true" ma:displayName="job titles " ma:format="Dropdown" ma:internalName="jobtitl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5ae56-e1ab-4f5e-b2f6-fbd231102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92ecaf-80ee-4e3f-a865-9733ce3bf58c}" ma:internalName="TaxCatchAll" ma:showField="CatchAllData" ma:web="eb75ae56-e1ab-4f5e-b2f6-fbd231102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c3715-811d-4015-8e3f-6f119abcc0d4">
      <Terms xmlns="http://schemas.microsoft.com/office/infopath/2007/PartnerControls"/>
    </lcf76f155ced4ddcb4097134ff3c332f>
    <jobtitles xmlns="217c3715-811d-4015-8e3f-6f119abcc0d4" xsi:nil="true"/>
    <TaxCatchAll xmlns="eb75ae56-e1ab-4f5e-b2f6-fbd231102b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57308-B9EB-47F9-A32F-984280ED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c3715-811d-4015-8e3f-6f119abcc0d4"/>
    <ds:schemaRef ds:uri="eb75ae56-e1ab-4f5e-b2f6-fbd231102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CD27C-9317-4FD6-8262-D0202048FE57}">
  <ds:schemaRefs>
    <ds:schemaRef ds:uri="http://schemas.microsoft.com/office/2006/metadata/properties"/>
    <ds:schemaRef ds:uri="http://schemas.microsoft.com/office/infopath/2007/PartnerControls"/>
    <ds:schemaRef ds:uri="217c3715-811d-4015-8e3f-6f119abcc0d4"/>
    <ds:schemaRef ds:uri="eb75ae56-e1ab-4f5e-b2f6-fbd231102bf3"/>
  </ds:schemaRefs>
</ds:datastoreItem>
</file>

<file path=customXml/itemProps3.xml><?xml version="1.0" encoding="utf-8"?>
<ds:datastoreItem xmlns:ds="http://schemas.openxmlformats.org/officeDocument/2006/customXml" ds:itemID="{A05C57C8-3562-4A19-AD49-E6F0F6A26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Spoors</dc:creator>
  <cp:keywords/>
  <dc:description/>
  <cp:lastModifiedBy>Sam Spoors</cp:lastModifiedBy>
  <cp:revision>2</cp:revision>
  <dcterms:created xsi:type="dcterms:W3CDTF">2024-11-07T14:53:00Z</dcterms:created>
  <dcterms:modified xsi:type="dcterms:W3CDTF">2024-11-07T14:53:00Z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0x010100F17BE4F9BBBB7E4481ECA789E3CF917B</vt:lpwstr>
  </property>
  <property fmtid="{D5CDD505-2E9C-101B-9397-08002B2CF9AE}" pid="3" name="MediaServiceImageTags">
    <vt:lpwstr/>
  </property>
  <property fmtid="{D5CDD505-2E9C-101B-9397-08002B2CF9AE}" pid="4" name="GrammarlyDocumentId">
    <vt:lpwstr>46e5c34ca0a9c589df6b10e50adcf237ccd296f767d76b8a74f54fd347390f7f</vt:lpwstr>
  </property>
</Properties>
</file>